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7F01" w14:textId="2050A138" w:rsidR="00C2111F" w:rsidRPr="008905CD" w:rsidRDefault="00B02D20">
      <w:pPr>
        <w:rPr>
          <w:rFonts w:cs="Tahoma"/>
          <w:sz w:val="18"/>
          <w:szCs w:val="18"/>
        </w:rPr>
      </w:pPr>
      <w:r w:rsidRPr="008905CD">
        <w:rPr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736575" behindDoc="0" locked="0" layoutInCell="1" allowOverlap="1" wp14:anchorId="230E605A" wp14:editId="36188288">
            <wp:simplePos x="0" y="0"/>
            <wp:positionH relativeFrom="margin">
              <wp:posOffset>8185505</wp:posOffset>
            </wp:positionH>
            <wp:positionV relativeFrom="paragraph">
              <wp:posOffset>-804190</wp:posOffset>
            </wp:positionV>
            <wp:extent cx="1127051" cy="1127051"/>
            <wp:effectExtent l="0" t="0" r="0" b="0"/>
            <wp:wrapNone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051" cy="112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5CD">
        <w:rPr>
          <w:rFonts w:cs="Tahoma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4527" behindDoc="1" locked="0" layoutInCell="1" allowOverlap="1" wp14:anchorId="6B128AF1" wp14:editId="28A0A64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687050" cy="1895475"/>
                <wp:effectExtent l="0" t="0" r="0" b="9525"/>
                <wp:wrapNone/>
                <wp:docPr id="14" name="Rektangel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895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145C5" w14:textId="74DFFEEC" w:rsidR="00111283" w:rsidRDefault="00111283" w:rsidP="001112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8AF1" id="Rektangel 14" o:spid="_x0000_s1026" alt="&quot;&quot;" style="position:absolute;margin-left:790.3pt;margin-top:0;width:841.5pt;height:149.25pt;z-index:-25158195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" fillcolor="#9c493c [2407]" stroked="f" strokeweight="1pt">
                <v:textbox>
                  <w:txbxContent>
                    <w:p w14:paraId="5F9145C5" w14:textId="74DFFEEC" w:rsidR="00111283" w:rsidRDefault="00111283" w:rsidP="00111283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905CD" w:rsidRPr="008905CD">
        <w:rPr>
          <w:noProof/>
          <w:color w:val="FFFFFF" w:themeColor="background1"/>
          <w:sz w:val="18"/>
          <w:szCs w:val="18"/>
        </w:rPr>
        <w:t>SOCIAL- OG BOLIGSTYRELSENS VIDENSCENTER</w:t>
      </w:r>
      <w:r w:rsidR="002A5E85" w:rsidRPr="008905CD">
        <w:rPr>
          <w:rFonts w:cs="Tahoma"/>
          <w:color w:val="FFFFFF" w:themeColor="background1"/>
          <w:sz w:val="18"/>
          <w:szCs w:val="18"/>
        </w:rPr>
        <w:t xml:space="preserve"> SISO</w:t>
      </w:r>
      <w:r w:rsidR="00074B54" w:rsidRPr="008905CD">
        <w:rPr>
          <w:rFonts w:cs="Tahoma"/>
          <w:noProof/>
          <w:sz w:val="18"/>
          <w:szCs w:val="18"/>
        </w:rPr>
        <w:t xml:space="preserve"> </w:t>
      </w:r>
    </w:p>
    <w:p w14:paraId="2CC8A08F" w14:textId="078D1143" w:rsidR="004A57D9" w:rsidRPr="0059638F" w:rsidRDefault="002A5E85" w:rsidP="00D0771D">
      <w:pPr>
        <w:rPr>
          <w:rFonts w:eastAsiaTheme="majorEastAsia" w:cstheme="majorBidi"/>
          <w:b/>
          <w:color w:val="FFFFFF" w:themeColor="background1"/>
          <w:sz w:val="56"/>
          <w:szCs w:val="32"/>
        </w:rPr>
      </w:pPr>
      <w:bookmarkStart w:id="0" w:name="_Hlk195518433"/>
      <w:r>
        <w:rPr>
          <w:rStyle w:val="Overskrift1Tegn"/>
          <w:color w:val="FFFFFF" w:themeColor="background1"/>
        </w:rPr>
        <w:t>Udfyldt k</w:t>
      </w:r>
      <w:r w:rsidR="00B02D20">
        <w:rPr>
          <w:rStyle w:val="Overskrift1Tegn"/>
          <w:color w:val="FFFFFF" w:themeColor="background1"/>
        </w:rPr>
        <w:t>ommunikationsplan</w:t>
      </w:r>
      <w:r w:rsidR="0059638F">
        <w:rPr>
          <w:rStyle w:val="Overskrift1Tegn"/>
          <w:color w:val="FFFFFF" w:themeColor="background1"/>
        </w:rPr>
        <w:t xml:space="preserve"> – </w:t>
      </w:r>
      <w:r>
        <w:rPr>
          <w:rStyle w:val="Overskrift1Tegn"/>
          <w:color w:val="FFFFFF" w:themeColor="background1"/>
        </w:rPr>
        <w:t>eksempel</w:t>
      </w:r>
    </w:p>
    <w:bookmarkEnd w:id="0"/>
    <w:p w14:paraId="566D7B40" w14:textId="77777777" w:rsidR="00B02D20" w:rsidRPr="00B02D20" w:rsidRDefault="00B02D20" w:rsidP="00B02D20"/>
    <w:tbl>
      <w:tblPr>
        <w:tblStyle w:val="Tabel-Gitter"/>
        <w:tblW w:w="14879" w:type="dxa"/>
        <w:jc w:val="center"/>
        <w:tblBorders>
          <w:top w:val="single" w:sz="4" w:space="0" w:color="C26E60" w:themeColor="accent4"/>
          <w:left w:val="single" w:sz="4" w:space="0" w:color="C26E60" w:themeColor="accent4"/>
          <w:bottom w:val="single" w:sz="4" w:space="0" w:color="C26E60" w:themeColor="accent4"/>
          <w:right w:val="single" w:sz="4" w:space="0" w:color="C26E60" w:themeColor="accent4"/>
          <w:insideH w:val="single" w:sz="4" w:space="0" w:color="C26E60" w:themeColor="accent4"/>
          <w:insideV w:val="single" w:sz="4" w:space="0" w:color="C26E60" w:themeColor="accent4"/>
        </w:tblBorders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333"/>
        <w:gridCol w:w="2045"/>
        <w:gridCol w:w="2044"/>
        <w:gridCol w:w="2045"/>
        <w:gridCol w:w="2165"/>
        <w:gridCol w:w="1924"/>
        <w:gridCol w:w="2323"/>
      </w:tblGrid>
      <w:tr w:rsidR="007B6C4D" w:rsidRPr="00651DC2" w14:paraId="0EBD9734" w14:textId="77777777" w:rsidTr="00DC09F9">
        <w:trPr>
          <w:jc w:val="center"/>
        </w:trPr>
        <w:tc>
          <w:tcPr>
            <w:tcW w:w="2333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2275B7BB" w14:textId="77777777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bookmarkStart w:id="1" w:name="_Hlk197073207"/>
            <w:r w:rsidRPr="007B6C4D">
              <w:rPr>
                <w:b/>
                <w:color w:val="FFFFFF" w:themeColor="background1"/>
                <w:sz w:val="18"/>
              </w:rPr>
              <w:t>HVEM</w:t>
            </w:r>
          </w:p>
          <w:p w14:paraId="0B900CC8" w14:textId="77777777" w:rsid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Målgruppe/</w:t>
            </w:r>
          </w:p>
          <w:p w14:paraId="7100DC1E" w14:textId="3AE558E5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Interessenter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790242A6" w14:textId="77777777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HVAD</w:t>
            </w:r>
          </w:p>
          <w:p w14:paraId="490968ED" w14:textId="4DD20B52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Kernebudskab</w:t>
            </w:r>
          </w:p>
        </w:tc>
        <w:tc>
          <w:tcPr>
            <w:tcW w:w="2044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7E0B76C4" w14:textId="77777777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HVORDAN</w:t>
            </w:r>
          </w:p>
          <w:p w14:paraId="4524D3C9" w14:textId="304701FD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proofErr w:type="spellStart"/>
            <w:r w:rsidRPr="007B6C4D">
              <w:rPr>
                <w:b/>
                <w:color w:val="FFFFFF" w:themeColor="background1"/>
                <w:sz w:val="18"/>
              </w:rPr>
              <w:t>Kommunikations</w:t>
            </w:r>
            <w:r w:rsidR="007B6C4D">
              <w:rPr>
                <w:b/>
                <w:color w:val="FFFFFF" w:themeColor="background1"/>
                <w:sz w:val="18"/>
              </w:rPr>
              <w:t>-</w:t>
            </w:r>
            <w:r w:rsidRPr="007B6C4D">
              <w:rPr>
                <w:b/>
                <w:color w:val="FFFFFF" w:themeColor="background1"/>
                <w:sz w:val="18"/>
              </w:rPr>
              <w:t>form</w:t>
            </w:r>
            <w:proofErr w:type="spellEnd"/>
          </w:p>
        </w:tc>
        <w:tc>
          <w:tcPr>
            <w:tcW w:w="2045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61D3DB58" w14:textId="77777777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HVORNÅR</w:t>
            </w:r>
          </w:p>
          <w:p w14:paraId="5D688CCA" w14:textId="6DB0EFC6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Termin for handling</w:t>
            </w:r>
          </w:p>
        </w:tc>
        <w:tc>
          <w:tcPr>
            <w:tcW w:w="2165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007FEB95" w14:textId="77777777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ANSVARLIG</w:t>
            </w:r>
          </w:p>
          <w:p w14:paraId="4A95A3E4" w14:textId="6A14B5E0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924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3E08CFFE" w14:textId="63A8C745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FORVENTET REAKTION</w:t>
            </w:r>
          </w:p>
        </w:tc>
        <w:tc>
          <w:tcPr>
            <w:tcW w:w="2323" w:type="dxa"/>
            <w:tcBorders>
              <w:top w:val="single" w:sz="4" w:space="0" w:color="9C493C" w:themeColor="accent4" w:themeShade="BF"/>
              <w:left w:val="single" w:sz="4" w:space="0" w:color="9C493C" w:themeColor="accent4" w:themeShade="BF"/>
              <w:bottom w:val="single" w:sz="4" w:space="0" w:color="9C493C" w:themeColor="accent4" w:themeShade="BF"/>
              <w:right w:val="single" w:sz="4" w:space="0" w:color="9C493C" w:themeColor="accent4" w:themeShade="BF"/>
            </w:tcBorders>
            <w:shd w:val="clear" w:color="auto" w:fill="9C493C" w:themeFill="accent4" w:themeFillShade="BF"/>
          </w:tcPr>
          <w:p w14:paraId="090B3A05" w14:textId="30BDA0E0" w:rsidR="00B02D20" w:rsidRPr="007B6C4D" w:rsidRDefault="00B02D20" w:rsidP="007B6C4D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6C4D">
              <w:rPr>
                <w:b/>
                <w:color w:val="FFFFFF" w:themeColor="background1"/>
                <w:sz w:val="18"/>
              </w:rPr>
              <w:t>BEMÆRKNINGER</w:t>
            </w:r>
          </w:p>
        </w:tc>
      </w:tr>
      <w:tr w:rsidR="00EE398C" w:rsidRPr="007A7107" w14:paraId="506179BA" w14:textId="77777777" w:rsidTr="00DC09F9">
        <w:trPr>
          <w:jc w:val="center"/>
        </w:trPr>
        <w:tc>
          <w:tcPr>
            <w:tcW w:w="2333" w:type="dxa"/>
            <w:tcBorders>
              <w:top w:val="single" w:sz="4" w:space="0" w:color="9C493C" w:themeColor="accent4" w:themeShade="BF"/>
            </w:tcBorders>
          </w:tcPr>
          <w:p w14:paraId="69756231" w14:textId="2DC9824A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ledere på børne- og ungeområdet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</w:tcBorders>
          </w:tcPr>
          <w:p w14:paraId="5744F1B4" w14:textId="6797882A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Orientering om den revideringsproces, der er besluttet, herunder hvem der kan forvente at blive involveret</w:t>
            </w:r>
          </w:p>
        </w:tc>
        <w:tc>
          <w:tcPr>
            <w:tcW w:w="2044" w:type="dxa"/>
            <w:tcBorders>
              <w:top w:val="single" w:sz="4" w:space="0" w:color="9C493C" w:themeColor="accent4" w:themeShade="BF"/>
            </w:tcBorders>
          </w:tcPr>
          <w:p w14:paraId="0AF9628E" w14:textId="534539E5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Gennemgang på ledermøder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</w:tcBorders>
          </w:tcPr>
          <w:p w14:paraId="1C46A519" w14:textId="555B27FD" w:rsidR="00EE398C" w:rsidRPr="007A7107" w:rsidRDefault="00EE398C" w:rsidP="002A5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Når revideringsprocessen er rammesat af chefgruppen</w:t>
            </w:r>
          </w:p>
        </w:tc>
        <w:tc>
          <w:tcPr>
            <w:tcW w:w="2165" w:type="dxa"/>
            <w:tcBorders>
              <w:top w:val="single" w:sz="4" w:space="0" w:color="9C493C" w:themeColor="accent4" w:themeShade="BF"/>
            </w:tcBorders>
          </w:tcPr>
          <w:p w14:paraId="5D387CCF" w14:textId="0B088A07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Cheferne</w:t>
            </w:r>
          </w:p>
        </w:tc>
        <w:tc>
          <w:tcPr>
            <w:tcW w:w="1924" w:type="dxa"/>
            <w:tcBorders>
              <w:top w:val="single" w:sz="4" w:space="0" w:color="9C493C" w:themeColor="accent4" w:themeShade="BF"/>
            </w:tcBorders>
          </w:tcPr>
          <w:p w14:paraId="730D96B7" w14:textId="77777777" w:rsidR="00EE398C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Input på baggrund af erfaringer med det eksisterende beredskab</w:t>
            </w:r>
          </w:p>
          <w:p w14:paraId="3F3BD05A" w14:textId="77777777" w:rsidR="00EE398C" w:rsidRDefault="00EE398C" w:rsidP="00C6129D">
            <w:pPr>
              <w:rPr>
                <w:sz w:val="18"/>
                <w:szCs w:val="18"/>
              </w:rPr>
            </w:pPr>
          </w:p>
          <w:p w14:paraId="5B18EB09" w14:textId="51836C04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Opmærksomhed på ressourcer til arbejdet</w:t>
            </w:r>
          </w:p>
        </w:tc>
        <w:tc>
          <w:tcPr>
            <w:tcW w:w="2323" w:type="dxa"/>
            <w:tcBorders>
              <w:top w:val="single" w:sz="4" w:space="0" w:color="9C493C" w:themeColor="accent4" w:themeShade="BF"/>
            </w:tcBorders>
          </w:tcPr>
          <w:p w14:paraId="65FDB04D" w14:textId="5385C5DA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Husk at informere om evt. mulighed for at komme med input til beredskabet</w:t>
            </w:r>
          </w:p>
        </w:tc>
      </w:tr>
      <w:tr w:rsidR="00EE398C" w:rsidRPr="00EE398C" w14:paraId="74FD10F4" w14:textId="77777777" w:rsidTr="00DC09F9">
        <w:trPr>
          <w:jc w:val="center"/>
        </w:trPr>
        <w:tc>
          <w:tcPr>
            <w:tcW w:w="2333" w:type="dxa"/>
            <w:tcBorders>
              <w:top w:val="single" w:sz="4" w:space="0" w:color="9C493C" w:themeColor="accent4" w:themeShade="BF"/>
            </w:tcBorders>
          </w:tcPr>
          <w:p w14:paraId="218EA6A1" w14:textId="33444CB6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Udvalgte ledere eller medarbejdere med særlig viden/særlige kompetencer på overgrebsområdet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</w:tcBorders>
          </w:tcPr>
          <w:p w14:paraId="789B2628" w14:textId="026535AA" w:rsidR="00EE398C" w:rsidRPr="007A7107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Anmodning om mundtligt eller skriftligt oplæg til dele af teksten i det kommunale beredskab</w:t>
            </w:r>
          </w:p>
        </w:tc>
        <w:tc>
          <w:tcPr>
            <w:tcW w:w="2044" w:type="dxa"/>
            <w:tcBorders>
              <w:top w:val="single" w:sz="4" w:space="0" w:color="9C493C" w:themeColor="accent4" w:themeShade="BF"/>
            </w:tcBorders>
          </w:tcPr>
          <w:p w14:paraId="7313CB28" w14:textId="6A054FE6" w:rsidR="00EE398C" w:rsidRPr="00EE398C" w:rsidRDefault="00EE398C" w:rsidP="00C6129D">
            <w:pPr>
              <w:rPr>
                <w:sz w:val="18"/>
                <w:szCs w:val="18"/>
              </w:rPr>
            </w:pPr>
            <w:r w:rsidRPr="00EE398C">
              <w:rPr>
                <w:sz w:val="18"/>
                <w:szCs w:val="18"/>
              </w:rPr>
              <w:t>Korrespondance via mail, evt. fysis</w:t>
            </w:r>
            <w:r>
              <w:rPr>
                <w:sz w:val="18"/>
                <w:szCs w:val="18"/>
              </w:rPr>
              <w:t>k møde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</w:tcBorders>
          </w:tcPr>
          <w:p w14:paraId="5965BCD5" w14:textId="3526F4D1" w:rsidR="00EE398C" w:rsidRPr="00EE398C" w:rsidRDefault="00EE398C" w:rsidP="002A5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 skriveprocessen er i gang</w:t>
            </w:r>
          </w:p>
        </w:tc>
        <w:tc>
          <w:tcPr>
            <w:tcW w:w="2165" w:type="dxa"/>
            <w:tcBorders>
              <w:top w:val="single" w:sz="4" w:space="0" w:color="9C493C" w:themeColor="accent4" w:themeShade="BF"/>
            </w:tcBorders>
          </w:tcPr>
          <w:p w14:paraId="2F0A2899" w14:textId="58E31A3D" w:rsidR="00EE398C" w:rsidRPr="00EE398C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Skriveansvarlig/</w:t>
            </w:r>
            <w:r>
              <w:rPr>
                <w:sz w:val="18"/>
                <w:szCs w:val="18"/>
              </w:rPr>
              <w:br/>
              <w:t>arbejdsgruppe</w:t>
            </w:r>
          </w:p>
        </w:tc>
        <w:tc>
          <w:tcPr>
            <w:tcW w:w="1924" w:type="dxa"/>
            <w:tcBorders>
              <w:top w:val="single" w:sz="4" w:space="0" w:color="9C493C" w:themeColor="accent4" w:themeShade="BF"/>
            </w:tcBorders>
          </w:tcPr>
          <w:p w14:paraId="33C43AAB" w14:textId="55CAAFE6" w:rsidR="00EE398C" w:rsidRPr="00EE398C" w:rsidRDefault="00EE398C" w:rsidP="00C61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Kvalificeret input</w:t>
            </w:r>
          </w:p>
        </w:tc>
        <w:tc>
          <w:tcPr>
            <w:tcW w:w="2323" w:type="dxa"/>
            <w:tcBorders>
              <w:top w:val="single" w:sz="4" w:space="0" w:color="9C493C" w:themeColor="accent4" w:themeShade="BF"/>
            </w:tcBorders>
          </w:tcPr>
          <w:p w14:paraId="0A0B77BC" w14:textId="77777777" w:rsidR="00EE398C" w:rsidRPr="00EE398C" w:rsidRDefault="00EE398C" w:rsidP="00C6129D">
            <w:pPr>
              <w:rPr>
                <w:sz w:val="18"/>
                <w:szCs w:val="18"/>
              </w:rPr>
            </w:pPr>
          </w:p>
        </w:tc>
      </w:tr>
      <w:bookmarkEnd w:id="1"/>
      <w:tr w:rsidR="007B6C4D" w:rsidRPr="007A7107" w14:paraId="390C9204" w14:textId="77777777" w:rsidTr="00DC09F9">
        <w:trPr>
          <w:jc w:val="center"/>
        </w:trPr>
        <w:tc>
          <w:tcPr>
            <w:tcW w:w="2333" w:type="dxa"/>
            <w:tcBorders>
              <w:top w:val="single" w:sz="4" w:space="0" w:color="9C493C" w:themeColor="accent4" w:themeShade="BF"/>
            </w:tcBorders>
          </w:tcPr>
          <w:p w14:paraId="6C25E613" w14:textId="73E64117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 xml:space="preserve">Alle kommunale ledere og medarbejdere på børne- og ungeområdet 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</w:tcBorders>
          </w:tcPr>
          <w:p w14:paraId="47C39220" w14:textId="4E2D5BDE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Præsentation af det reviderede beredskab</w:t>
            </w:r>
          </w:p>
        </w:tc>
        <w:tc>
          <w:tcPr>
            <w:tcW w:w="2044" w:type="dxa"/>
            <w:tcBorders>
              <w:top w:val="single" w:sz="4" w:space="0" w:color="9C493C" w:themeColor="accent4" w:themeShade="BF"/>
            </w:tcBorders>
          </w:tcPr>
          <w:p w14:paraId="3EAFAA99" w14:textId="08AE1D66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Nyhedsbrev på intranet</w:t>
            </w:r>
          </w:p>
        </w:tc>
        <w:tc>
          <w:tcPr>
            <w:tcW w:w="2045" w:type="dxa"/>
            <w:tcBorders>
              <w:top w:val="single" w:sz="4" w:space="0" w:color="9C493C" w:themeColor="accent4" w:themeShade="BF"/>
            </w:tcBorders>
          </w:tcPr>
          <w:p w14:paraId="69075848" w14:textId="320EA369" w:rsidR="00B02D20" w:rsidRPr="007A7107" w:rsidRDefault="002A5E85" w:rsidP="002A5E85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Dato år 1</w:t>
            </w:r>
          </w:p>
          <w:p w14:paraId="5D524E47" w14:textId="277457D9" w:rsidR="002A5E85" w:rsidRPr="007A7107" w:rsidRDefault="002A5E85" w:rsidP="002A5E85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Dagen efter politisk godkendelse</w:t>
            </w:r>
          </w:p>
        </w:tc>
        <w:tc>
          <w:tcPr>
            <w:tcW w:w="2165" w:type="dxa"/>
            <w:tcBorders>
              <w:top w:val="single" w:sz="4" w:space="0" w:color="9C493C" w:themeColor="accent4" w:themeShade="BF"/>
            </w:tcBorders>
          </w:tcPr>
          <w:p w14:paraId="1A36F159" w14:textId="5C751694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Udviklingskonsulent</w:t>
            </w:r>
          </w:p>
        </w:tc>
        <w:tc>
          <w:tcPr>
            <w:tcW w:w="1924" w:type="dxa"/>
            <w:tcBorders>
              <w:top w:val="single" w:sz="4" w:space="0" w:color="9C493C" w:themeColor="accent4" w:themeShade="BF"/>
            </w:tcBorders>
          </w:tcPr>
          <w:p w14:paraId="3106FED9" w14:textId="71A2A4F0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Ingen</w:t>
            </w:r>
          </w:p>
        </w:tc>
        <w:tc>
          <w:tcPr>
            <w:tcW w:w="2323" w:type="dxa"/>
            <w:tcBorders>
              <w:top w:val="single" w:sz="4" w:space="0" w:color="9C493C" w:themeColor="accent4" w:themeShade="BF"/>
            </w:tcBorders>
          </w:tcPr>
          <w:p w14:paraId="34C9B409" w14:textId="7320165E" w:rsidR="00B02D20" w:rsidRPr="007A7107" w:rsidRDefault="00B02D20" w:rsidP="00C6129D">
            <w:pPr>
              <w:rPr>
                <w:sz w:val="18"/>
                <w:szCs w:val="18"/>
              </w:rPr>
            </w:pPr>
          </w:p>
        </w:tc>
      </w:tr>
      <w:tr w:rsidR="00B02D20" w:rsidRPr="007A7107" w14:paraId="5F7E83C3" w14:textId="77777777" w:rsidTr="00DC09F9">
        <w:trPr>
          <w:jc w:val="center"/>
        </w:trPr>
        <w:tc>
          <w:tcPr>
            <w:tcW w:w="2333" w:type="dxa"/>
          </w:tcPr>
          <w:p w14:paraId="4E356F4C" w14:textId="3FAB8131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Fritidstilbud</w:t>
            </w:r>
          </w:p>
        </w:tc>
        <w:tc>
          <w:tcPr>
            <w:tcW w:w="2045" w:type="dxa"/>
          </w:tcPr>
          <w:p w14:paraId="72FB8D13" w14:textId="1653B60A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Opmærksomhed på underretningspligt ved mistanke om overgreb</w:t>
            </w:r>
          </w:p>
        </w:tc>
        <w:tc>
          <w:tcPr>
            <w:tcW w:w="2044" w:type="dxa"/>
          </w:tcPr>
          <w:p w14:paraId="37600345" w14:textId="5BEF431A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Pjece</w:t>
            </w:r>
            <w:r w:rsidR="00AA179C" w:rsidRPr="007A7107">
              <w:rPr>
                <w:sz w:val="18"/>
                <w:szCs w:val="18"/>
              </w:rPr>
              <w:t xml:space="preserve"> til frivillige</w:t>
            </w:r>
          </w:p>
        </w:tc>
        <w:tc>
          <w:tcPr>
            <w:tcW w:w="2045" w:type="dxa"/>
          </w:tcPr>
          <w:p w14:paraId="796A4129" w14:textId="68728AF1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Juni år 1</w:t>
            </w:r>
          </w:p>
        </w:tc>
        <w:tc>
          <w:tcPr>
            <w:tcW w:w="2165" w:type="dxa"/>
          </w:tcPr>
          <w:p w14:paraId="7C52AC97" w14:textId="2989447A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Kulturforvaltningen</w:t>
            </w:r>
          </w:p>
        </w:tc>
        <w:tc>
          <w:tcPr>
            <w:tcW w:w="1924" w:type="dxa"/>
          </w:tcPr>
          <w:p w14:paraId="0AB40FE0" w14:textId="19066890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Behov for informationsmøde</w:t>
            </w:r>
            <w:r w:rsidR="00EE398C">
              <w:rPr>
                <w:sz w:val="18"/>
                <w:szCs w:val="18"/>
              </w:rPr>
              <w:t xml:space="preserve"> for de frivillige</w:t>
            </w:r>
          </w:p>
        </w:tc>
        <w:tc>
          <w:tcPr>
            <w:tcW w:w="2323" w:type="dxa"/>
          </w:tcPr>
          <w:p w14:paraId="38D1B0F5" w14:textId="77777777" w:rsidR="00B02D20" w:rsidRPr="007A7107" w:rsidRDefault="00B02D20" w:rsidP="00C6129D">
            <w:pPr>
              <w:rPr>
                <w:sz w:val="18"/>
                <w:szCs w:val="18"/>
              </w:rPr>
            </w:pPr>
          </w:p>
        </w:tc>
      </w:tr>
      <w:tr w:rsidR="00B02D20" w:rsidRPr="007A7107" w14:paraId="0AEB4560" w14:textId="77777777" w:rsidTr="00DC09F9">
        <w:trPr>
          <w:jc w:val="center"/>
        </w:trPr>
        <w:tc>
          <w:tcPr>
            <w:tcW w:w="2333" w:type="dxa"/>
          </w:tcPr>
          <w:p w14:paraId="628F0E62" w14:textId="01CA8275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lastRenderedPageBreak/>
              <w:t>Skoleområdet</w:t>
            </w:r>
          </w:p>
        </w:tc>
        <w:tc>
          <w:tcPr>
            <w:tcW w:w="2045" w:type="dxa"/>
          </w:tcPr>
          <w:p w14:paraId="2527A4B0" w14:textId="007E3396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Særligt fokus på digital dannelse og digitale overgreb</w:t>
            </w:r>
          </w:p>
        </w:tc>
        <w:tc>
          <w:tcPr>
            <w:tcW w:w="2044" w:type="dxa"/>
          </w:tcPr>
          <w:p w14:paraId="7CE5BAAB" w14:textId="488039C2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Udviklingsforløb</w:t>
            </w:r>
            <w:r w:rsidR="00AA179C" w:rsidRPr="007A7107">
              <w:rPr>
                <w:sz w:val="18"/>
                <w:szCs w:val="18"/>
              </w:rPr>
              <w:t xml:space="preserve"> for elever og lærere</w:t>
            </w:r>
          </w:p>
        </w:tc>
        <w:tc>
          <w:tcPr>
            <w:tcW w:w="2045" w:type="dxa"/>
          </w:tcPr>
          <w:p w14:paraId="14371DF2" w14:textId="29BF08FF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Efterår år 1</w:t>
            </w:r>
          </w:p>
        </w:tc>
        <w:tc>
          <w:tcPr>
            <w:tcW w:w="2165" w:type="dxa"/>
          </w:tcPr>
          <w:p w14:paraId="21848F14" w14:textId="4608AA23" w:rsidR="00B02D20" w:rsidRPr="007A7107" w:rsidRDefault="002A5E85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 xml:space="preserve">Udviklingskonsulent på skoleområdet + arbejdsgruppe </w:t>
            </w:r>
          </w:p>
        </w:tc>
        <w:tc>
          <w:tcPr>
            <w:tcW w:w="1924" w:type="dxa"/>
          </w:tcPr>
          <w:p w14:paraId="4A9B3725" w14:textId="6FA0D0A6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Forældre</w:t>
            </w:r>
            <w:r w:rsidR="007A7107">
              <w:rPr>
                <w:sz w:val="18"/>
                <w:szCs w:val="18"/>
              </w:rPr>
              <w:br/>
            </w:r>
            <w:r w:rsidRPr="007A7107">
              <w:rPr>
                <w:sz w:val="18"/>
                <w:szCs w:val="18"/>
              </w:rPr>
              <w:t>henvendelser</w:t>
            </w:r>
          </w:p>
          <w:p w14:paraId="7571B4A6" w14:textId="52D135AF" w:rsidR="00DC09F9" w:rsidRPr="007A7107" w:rsidRDefault="00DC09F9" w:rsidP="00C6129D">
            <w:pPr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262C41F6" w14:textId="13B33B5B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Husk opfølgning i uge 6</w:t>
            </w:r>
          </w:p>
        </w:tc>
      </w:tr>
      <w:tr w:rsidR="00B02D20" w:rsidRPr="007A7107" w14:paraId="006D609F" w14:textId="77777777" w:rsidTr="00DC09F9">
        <w:trPr>
          <w:jc w:val="center"/>
        </w:trPr>
        <w:tc>
          <w:tcPr>
            <w:tcW w:w="2333" w:type="dxa"/>
          </w:tcPr>
          <w:p w14:paraId="7D10F8B0" w14:textId="1E530861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Dagtilbud</w:t>
            </w:r>
          </w:p>
        </w:tc>
        <w:tc>
          <w:tcPr>
            <w:tcW w:w="2045" w:type="dxa"/>
          </w:tcPr>
          <w:p w14:paraId="0F2184BB" w14:textId="7CC12596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Opmærksomhed på underretningspligten</w:t>
            </w:r>
          </w:p>
        </w:tc>
        <w:tc>
          <w:tcPr>
            <w:tcW w:w="2044" w:type="dxa"/>
          </w:tcPr>
          <w:p w14:paraId="13EDB91A" w14:textId="6C668AEE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Kickoffarrangement med fo</w:t>
            </w:r>
            <w:r w:rsidR="0059638F" w:rsidRPr="007A7107">
              <w:rPr>
                <w:sz w:val="18"/>
                <w:szCs w:val="18"/>
              </w:rPr>
              <w:t>k</w:t>
            </w:r>
            <w:r w:rsidRPr="007A7107">
              <w:rPr>
                <w:sz w:val="18"/>
                <w:szCs w:val="18"/>
              </w:rPr>
              <w:t>us på opsporing af overgreb</w:t>
            </w:r>
          </w:p>
        </w:tc>
        <w:tc>
          <w:tcPr>
            <w:tcW w:w="2045" w:type="dxa"/>
          </w:tcPr>
          <w:p w14:paraId="21E2D2A5" w14:textId="71001DB8" w:rsidR="00B02D20" w:rsidRPr="007A7107" w:rsidRDefault="00B02D20" w:rsidP="00C6129D">
            <w:pPr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14:paraId="15B7C043" w14:textId="1278F0C8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Dagtilbudsområdets chef og udviklingskonsulent</w:t>
            </w:r>
          </w:p>
        </w:tc>
        <w:tc>
          <w:tcPr>
            <w:tcW w:w="1924" w:type="dxa"/>
          </w:tcPr>
          <w:p w14:paraId="45578648" w14:textId="4D7D6DD2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Stigende antal underretninger</w:t>
            </w:r>
          </w:p>
        </w:tc>
        <w:tc>
          <w:tcPr>
            <w:tcW w:w="2323" w:type="dxa"/>
          </w:tcPr>
          <w:p w14:paraId="49C75DFC" w14:textId="297A09AA" w:rsidR="00B02D20" w:rsidRPr="007A7107" w:rsidRDefault="00DC09F9" w:rsidP="00C6129D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Husk ny underretningsskabelon</w:t>
            </w:r>
          </w:p>
        </w:tc>
      </w:tr>
      <w:tr w:rsidR="00DC09F9" w:rsidRPr="007A7107" w14:paraId="5EC7B3D2" w14:textId="77777777" w:rsidTr="00DC09F9">
        <w:trPr>
          <w:jc w:val="center"/>
        </w:trPr>
        <w:tc>
          <w:tcPr>
            <w:tcW w:w="2333" w:type="dxa"/>
          </w:tcPr>
          <w:p w14:paraId="7FDDDAAB" w14:textId="71021EA2" w:rsidR="00DC09F9" w:rsidRPr="007A7107" w:rsidRDefault="00DC09F9" w:rsidP="00DC09F9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Alle ledergrupper</w:t>
            </w:r>
          </w:p>
        </w:tc>
        <w:tc>
          <w:tcPr>
            <w:tcW w:w="2045" w:type="dxa"/>
          </w:tcPr>
          <w:p w14:paraId="7D1ADEFC" w14:textId="34ECCAB7" w:rsidR="00DC09F9" w:rsidRPr="007A7107" w:rsidRDefault="00DC09F9" w:rsidP="00DC09F9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Opfølgning på</w:t>
            </w:r>
            <w:r w:rsidR="0059638F" w:rsidRPr="007A7107">
              <w:rPr>
                <w:sz w:val="18"/>
                <w:szCs w:val="18"/>
              </w:rPr>
              <w:t>,</w:t>
            </w:r>
            <w:r w:rsidRPr="007A7107">
              <w:rPr>
                <w:sz w:val="18"/>
                <w:szCs w:val="18"/>
              </w:rPr>
              <w:t xml:space="preserve"> hvordan beredskabet er modtaget på de enkelte institutioner</w:t>
            </w:r>
          </w:p>
        </w:tc>
        <w:tc>
          <w:tcPr>
            <w:tcW w:w="2044" w:type="dxa"/>
          </w:tcPr>
          <w:p w14:paraId="0AE955F9" w14:textId="2CED8418" w:rsidR="00DC09F9" w:rsidRPr="007A7107" w:rsidRDefault="00DC09F9" w:rsidP="00DC09F9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Drøftelse på ledermøder</w:t>
            </w:r>
          </w:p>
        </w:tc>
        <w:tc>
          <w:tcPr>
            <w:tcW w:w="2045" w:type="dxa"/>
          </w:tcPr>
          <w:p w14:paraId="3493DEA4" w14:textId="2EF14F08" w:rsidR="00DC09F9" w:rsidRPr="007A7107" w:rsidRDefault="00DC09F9" w:rsidP="00DC09F9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Januar år 2</w:t>
            </w:r>
          </w:p>
        </w:tc>
        <w:tc>
          <w:tcPr>
            <w:tcW w:w="2165" w:type="dxa"/>
          </w:tcPr>
          <w:p w14:paraId="27D1015C" w14:textId="7A71B63A" w:rsidR="00DC09F9" w:rsidRPr="007A7107" w:rsidRDefault="00DC09F9" w:rsidP="00DC09F9">
            <w:pPr>
              <w:rPr>
                <w:sz w:val="18"/>
                <w:szCs w:val="18"/>
              </w:rPr>
            </w:pPr>
            <w:r w:rsidRPr="007A7107">
              <w:rPr>
                <w:sz w:val="18"/>
                <w:szCs w:val="18"/>
              </w:rPr>
              <w:t>Chefer og udviklingskonsulenter</w:t>
            </w:r>
          </w:p>
        </w:tc>
        <w:tc>
          <w:tcPr>
            <w:tcW w:w="1924" w:type="dxa"/>
          </w:tcPr>
          <w:p w14:paraId="182E00B7" w14:textId="77777777" w:rsidR="00DC09F9" w:rsidRPr="007A7107" w:rsidRDefault="00DC09F9" w:rsidP="00DC09F9">
            <w:pPr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37DE1B3D" w14:textId="77777777" w:rsidR="00DC09F9" w:rsidRPr="007A7107" w:rsidRDefault="00DC09F9" w:rsidP="00DC09F9">
            <w:pPr>
              <w:rPr>
                <w:sz w:val="18"/>
                <w:szCs w:val="18"/>
              </w:rPr>
            </w:pPr>
          </w:p>
        </w:tc>
      </w:tr>
    </w:tbl>
    <w:p w14:paraId="13672182" w14:textId="4EBEF8D8" w:rsidR="00192BFF" w:rsidRDefault="00192BFF"/>
    <w:sectPr w:rsidR="00192BFF" w:rsidSect="004F3601">
      <w:headerReference w:type="default" r:id="rId12"/>
      <w:footerReference w:type="default" r:id="rId13"/>
      <w:endnotePr>
        <w:numFmt w:val="decimal"/>
      </w:endnotePr>
      <w:type w:val="continuous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566" w14:textId="77777777" w:rsidR="00100D04" w:rsidRDefault="00100D04" w:rsidP="003C65A7">
      <w:pPr>
        <w:spacing w:after="0" w:line="240" w:lineRule="auto"/>
      </w:pPr>
      <w:r>
        <w:separator/>
      </w:r>
    </w:p>
  </w:endnote>
  <w:endnote w:type="continuationSeparator" w:id="0">
    <w:p w14:paraId="3459522D" w14:textId="77777777" w:rsidR="00100D04" w:rsidRDefault="00100D04" w:rsidP="003C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18386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5DD211" w14:textId="77777777" w:rsidR="00C64052" w:rsidRPr="00C64052" w:rsidRDefault="00C64052">
        <w:pPr>
          <w:pStyle w:val="Sidefod"/>
          <w:jc w:val="right"/>
          <w:rPr>
            <w:sz w:val="20"/>
          </w:rPr>
        </w:pPr>
        <w:r w:rsidRPr="00C64052">
          <w:rPr>
            <w:sz w:val="20"/>
          </w:rPr>
          <w:fldChar w:fldCharType="begin"/>
        </w:r>
        <w:r w:rsidRPr="00C64052">
          <w:rPr>
            <w:sz w:val="20"/>
          </w:rPr>
          <w:instrText>PAGE   \* MERGEFORMAT</w:instrText>
        </w:r>
        <w:r w:rsidRPr="00C64052">
          <w:rPr>
            <w:sz w:val="20"/>
          </w:rPr>
          <w:fldChar w:fldCharType="separate"/>
        </w:r>
        <w:r w:rsidR="008D64BE">
          <w:rPr>
            <w:noProof/>
            <w:sz w:val="20"/>
          </w:rPr>
          <w:t>8</w:t>
        </w:r>
        <w:r w:rsidRPr="00C64052">
          <w:rPr>
            <w:sz w:val="20"/>
          </w:rPr>
          <w:fldChar w:fldCharType="end"/>
        </w:r>
      </w:p>
    </w:sdtContent>
  </w:sdt>
  <w:p w14:paraId="4750BBEE" w14:textId="77777777" w:rsidR="00C64052" w:rsidRDefault="00C640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E64A" w14:textId="77777777" w:rsidR="00100D04" w:rsidRDefault="00100D04" w:rsidP="003C65A7">
      <w:pPr>
        <w:spacing w:after="0" w:line="240" w:lineRule="auto"/>
      </w:pPr>
      <w:r>
        <w:separator/>
      </w:r>
    </w:p>
  </w:footnote>
  <w:footnote w:type="continuationSeparator" w:id="0">
    <w:p w14:paraId="2F8A9318" w14:textId="77777777" w:rsidR="00100D04" w:rsidRDefault="00100D04" w:rsidP="003C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AA10" w14:textId="3470C34F" w:rsidR="00147C6B" w:rsidRPr="008905CD" w:rsidRDefault="00147C6B" w:rsidP="00F50890">
    <w:pPr>
      <w:pStyle w:val="Sidehoved"/>
      <w:tabs>
        <w:tab w:val="left" w:pos="8685"/>
      </w:tabs>
      <w:jc w:val="right"/>
      <w:rPr>
        <w:rFonts w:cs="Tahoma"/>
        <w:bCs/>
        <w:color w:val="693128" w:themeColor="accent4" w:themeShade="80"/>
        <w:sz w:val="16"/>
        <w:szCs w:val="16"/>
      </w:rPr>
    </w:pPr>
    <w:r w:rsidRPr="008905CD">
      <w:rPr>
        <w:rFonts w:cs="Tahoma"/>
        <w:bCs/>
        <w:color w:val="693128" w:themeColor="accent4" w:themeShade="80"/>
        <w:sz w:val="16"/>
        <w:szCs w:val="16"/>
      </w:rPr>
      <w:t>Procesg</w:t>
    </w:r>
    <w:r w:rsidR="00F50890" w:rsidRPr="008905CD">
      <w:rPr>
        <w:rFonts w:cs="Tahoma"/>
        <w:bCs/>
        <w:color w:val="693128" w:themeColor="accent4" w:themeShade="80"/>
        <w:sz w:val="16"/>
        <w:szCs w:val="16"/>
      </w:rPr>
      <w:t>uide til revidering af</w:t>
    </w:r>
    <w:r w:rsidRPr="008905CD">
      <w:rPr>
        <w:rFonts w:cs="Tahoma"/>
        <w:bCs/>
        <w:color w:val="693128" w:themeColor="accent4" w:themeShade="80"/>
        <w:sz w:val="16"/>
        <w:szCs w:val="16"/>
      </w:rPr>
      <w:t xml:space="preserve"> det</w:t>
    </w:r>
    <w:r w:rsidR="00F50890" w:rsidRPr="008905CD">
      <w:rPr>
        <w:rFonts w:cs="Tahoma"/>
        <w:bCs/>
        <w:color w:val="693128" w:themeColor="accent4" w:themeShade="80"/>
        <w:sz w:val="16"/>
        <w:szCs w:val="16"/>
      </w:rPr>
      <w:t xml:space="preserve"> kommunale beredskab</w:t>
    </w:r>
    <w:r w:rsidRPr="008905CD">
      <w:rPr>
        <w:rFonts w:cs="Tahoma"/>
        <w:bCs/>
        <w:color w:val="693128" w:themeColor="accent4" w:themeShade="80"/>
        <w:sz w:val="16"/>
        <w:szCs w:val="16"/>
      </w:rPr>
      <w:t xml:space="preserve"> om forebyggelse, opsporing og håndtering af overgreb</w:t>
    </w:r>
  </w:p>
  <w:p w14:paraId="074F63BC" w14:textId="5E786C7C" w:rsidR="00F50890" w:rsidRPr="008905CD" w:rsidRDefault="00192BFF" w:rsidP="00F50890">
    <w:pPr>
      <w:pStyle w:val="Sidehoved"/>
      <w:tabs>
        <w:tab w:val="left" w:pos="8685"/>
      </w:tabs>
      <w:jc w:val="right"/>
      <w:rPr>
        <w:rFonts w:cs="Tahoma"/>
        <w:b/>
        <w:bCs/>
        <w:color w:val="693128" w:themeColor="accent4" w:themeShade="80"/>
        <w:sz w:val="16"/>
        <w:szCs w:val="16"/>
      </w:rPr>
    </w:pPr>
    <w:r w:rsidRPr="008905CD">
      <w:rPr>
        <w:rFonts w:cs="Tahoma"/>
        <w:b/>
        <w:color w:val="693128" w:themeColor="accent4" w:themeShade="80"/>
        <w:sz w:val="16"/>
        <w:szCs w:val="16"/>
      </w:rPr>
      <w:t>Kommunikationsplan</w:t>
    </w:r>
  </w:p>
  <w:p w14:paraId="33192C2C" w14:textId="73663C30" w:rsidR="007C2EAD" w:rsidRPr="007C2EAD" w:rsidRDefault="007C2EAD" w:rsidP="007C2EAD">
    <w:pPr>
      <w:pStyle w:val="Sidehoved"/>
      <w:tabs>
        <w:tab w:val="left" w:pos="8685"/>
      </w:tabs>
      <w:jc w:val="right"/>
      <w:rPr>
        <w:rFonts w:cs="Tahoma"/>
        <w:sz w:val="16"/>
        <w:szCs w:val="16"/>
      </w:rPr>
    </w:pPr>
  </w:p>
  <w:p w14:paraId="67C0632E" w14:textId="77777777" w:rsidR="00C64052" w:rsidRPr="003C65A7" w:rsidRDefault="00C64052" w:rsidP="00C64052">
    <w:pPr>
      <w:pStyle w:val="Sidehoved"/>
      <w:tabs>
        <w:tab w:val="left" w:pos="8685"/>
      </w:tabs>
      <w:jc w:val="right"/>
      <w:rPr>
        <w:rFonts w:cs="Tahoma"/>
        <w:sz w:val="16"/>
        <w:szCs w:val="16"/>
      </w:rPr>
    </w:pPr>
    <w:r w:rsidRPr="00F50890">
      <w:rPr>
        <w:rFonts w:cs="Tahoma"/>
        <w:noProof/>
        <w:color w:val="C26E60" w:themeColor="accent4"/>
        <w:sz w:val="16"/>
        <w:szCs w:val="16"/>
        <w:lang w:eastAsia="da-DK"/>
      </w:rPr>
      <mc:AlternateContent>
        <mc:Choice Requires="wps">
          <w:drawing>
            <wp:inline distT="0" distB="0" distL="0" distR="0" wp14:anchorId="13F59BEC" wp14:editId="582543A3">
              <wp:extent cx="5762625" cy="0"/>
              <wp:effectExtent l="0" t="0" r="0" b="0"/>
              <wp:docPr id="3" name="Lige forbindels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26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6B44F8D" id="Lige forbindelse 3" o:spid="_x0000_s1026" alt="&quot;&quot;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" strokecolor="#c26e60 [3207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BE7"/>
    <w:multiLevelType w:val="hybridMultilevel"/>
    <w:tmpl w:val="435EC210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807"/>
    <w:multiLevelType w:val="hybridMultilevel"/>
    <w:tmpl w:val="CE9E08CA"/>
    <w:lvl w:ilvl="0" w:tplc="12405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90D23"/>
    <w:multiLevelType w:val="hybridMultilevel"/>
    <w:tmpl w:val="5DC60E82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3002"/>
    <w:multiLevelType w:val="hybridMultilevel"/>
    <w:tmpl w:val="8DCE9C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68E"/>
    <w:multiLevelType w:val="hybridMultilevel"/>
    <w:tmpl w:val="3C6C82A0"/>
    <w:lvl w:ilvl="0" w:tplc="C554A70A">
      <w:start w:val="1"/>
      <w:numFmt w:val="decimal"/>
      <w:pStyle w:val="List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3CE0"/>
    <w:multiLevelType w:val="hybridMultilevel"/>
    <w:tmpl w:val="59129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4023"/>
    <w:multiLevelType w:val="hybridMultilevel"/>
    <w:tmpl w:val="933A96B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C21"/>
    <w:multiLevelType w:val="hybridMultilevel"/>
    <w:tmpl w:val="B87AA8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6402"/>
    <w:multiLevelType w:val="hybridMultilevel"/>
    <w:tmpl w:val="B882F700"/>
    <w:lvl w:ilvl="0" w:tplc="59A20AA8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D2BD0"/>
    <w:multiLevelType w:val="hybridMultilevel"/>
    <w:tmpl w:val="1ED8B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27B0"/>
    <w:multiLevelType w:val="hybridMultilevel"/>
    <w:tmpl w:val="F89C2950"/>
    <w:lvl w:ilvl="0" w:tplc="17FC6A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2DF6"/>
    <w:multiLevelType w:val="hybridMultilevel"/>
    <w:tmpl w:val="5AC22D62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06F0E"/>
    <w:multiLevelType w:val="hybridMultilevel"/>
    <w:tmpl w:val="804E93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05A94"/>
    <w:multiLevelType w:val="hybridMultilevel"/>
    <w:tmpl w:val="4F4EFC44"/>
    <w:lvl w:ilvl="0" w:tplc="0B8A0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4727">
    <w:abstractNumId w:val="8"/>
  </w:num>
  <w:num w:numId="2" w16cid:durableId="169688462">
    <w:abstractNumId w:val="4"/>
  </w:num>
  <w:num w:numId="3" w16cid:durableId="610361919">
    <w:abstractNumId w:val="13"/>
  </w:num>
  <w:num w:numId="4" w16cid:durableId="1298340101">
    <w:abstractNumId w:val="1"/>
  </w:num>
  <w:num w:numId="5" w16cid:durableId="1140267429">
    <w:abstractNumId w:val="10"/>
  </w:num>
  <w:num w:numId="6" w16cid:durableId="956331487">
    <w:abstractNumId w:val="9"/>
  </w:num>
  <w:num w:numId="7" w16cid:durableId="1869223478">
    <w:abstractNumId w:val="7"/>
  </w:num>
  <w:num w:numId="8" w16cid:durableId="1650401968">
    <w:abstractNumId w:val="11"/>
  </w:num>
  <w:num w:numId="9" w16cid:durableId="994916316">
    <w:abstractNumId w:val="6"/>
  </w:num>
  <w:num w:numId="10" w16cid:durableId="1529677661">
    <w:abstractNumId w:val="2"/>
  </w:num>
  <w:num w:numId="11" w16cid:durableId="456414404">
    <w:abstractNumId w:val="5"/>
  </w:num>
  <w:num w:numId="12" w16cid:durableId="158353393">
    <w:abstractNumId w:val="3"/>
  </w:num>
  <w:num w:numId="13" w16cid:durableId="46497540">
    <w:abstractNumId w:val="0"/>
  </w:num>
  <w:num w:numId="14" w16cid:durableId="42881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CB"/>
    <w:rsid w:val="00003378"/>
    <w:rsid w:val="000109D6"/>
    <w:rsid w:val="00040667"/>
    <w:rsid w:val="00074B54"/>
    <w:rsid w:val="000A0FA8"/>
    <w:rsid w:val="000A3FED"/>
    <w:rsid w:val="000A5AAE"/>
    <w:rsid w:val="000B2FF2"/>
    <w:rsid w:val="000D31B9"/>
    <w:rsid w:val="000D53C3"/>
    <w:rsid w:val="000E72C6"/>
    <w:rsid w:val="000F71F0"/>
    <w:rsid w:val="00100D04"/>
    <w:rsid w:val="00111283"/>
    <w:rsid w:val="00120330"/>
    <w:rsid w:val="001234C5"/>
    <w:rsid w:val="00124BE1"/>
    <w:rsid w:val="001258C3"/>
    <w:rsid w:val="00130B2B"/>
    <w:rsid w:val="00133E2D"/>
    <w:rsid w:val="00141EF6"/>
    <w:rsid w:val="00147C6B"/>
    <w:rsid w:val="00152801"/>
    <w:rsid w:val="001611B7"/>
    <w:rsid w:val="00167FBC"/>
    <w:rsid w:val="00170E7C"/>
    <w:rsid w:val="00185E82"/>
    <w:rsid w:val="00192BFF"/>
    <w:rsid w:val="001D1DB9"/>
    <w:rsid w:val="001D2367"/>
    <w:rsid w:val="001D6ADD"/>
    <w:rsid w:val="001E21E6"/>
    <w:rsid w:val="002138E6"/>
    <w:rsid w:val="00220FD8"/>
    <w:rsid w:val="002442F0"/>
    <w:rsid w:val="00261C22"/>
    <w:rsid w:val="0026649E"/>
    <w:rsid w:val="00275FCA"/>
    <w:rsid w:val="0028152E"/>
    <w:rsid w:val="0028415C"/>
    <w:rsid w:val="00290595"/>
    <w:rsid w:val="00293BD3"/>
    <w:rsid w:val="002A54C1"/>
    <w:rsid w:val="002A5E85"/>
    <w:rsid w:val="002B5FC7"/>
    <w:rsid w:val="002C1F94"/>
    <w:rsid w:val="002C3CAF"/>
    <w:rsid w:val="002C7213"/>
    <w:rsid w:val="002D1DA5"/>
    <w:rsid w:val="002D65F8"/>
    <w:rsid w:val="002F03D6"/>
    <w:rsid w:val="0030098A"/>
    <w:rsid w:val="00301DCA"/>
    <w:rsid w:val="00301F03"/>
    <w:rsid w:val="00302F7C"/>
    <w:rsid w:val="00304961"/>
    <w:rsid w:val="00315C71"/>
    <w:rsid w:val="003410D2"/>
    <w:rsid w:val="0034312E"/>
    <w:rsid w:val="00345D3B"/>
    <w:rsid w:val="003478DA"/>
    <w:rsid w:val="003701FE"/>
    <w:rsid w:val="00374712"/>
    <w:rsid w:val="003766E2"/>
    <w:rsid w:val="00376854"/>
    <w:rsid w:val="0039299A"/>
    <w:rsid w:val="00393E9C"/>
    <w:rsid w:val="003C1DAB"/>
    <w:rsid w:val="003C24BC"/>
    <w:rsid w:val="003C65A7"/>
    <w:rsid w:val="003D5334"/>
    <w:rsid w:val="003D6432"/>
    <w:rsid w:val="00402E9D"/>
    <w:rsid w:val="004040E1"/>
    <w:rsid w:val="00432B32"/>
    <w:rsid w:val="00435997"/>
    <w:rsid w:val="0043690C"/>
    <w:rsid w:val="004611C7"/>
    <w:rsid w:val="0048380E"/>
    <w:rsid w:val="00483D27"/>
    <w:rsid w:val="004853A3"/>
    <w:rsid w:val="004A57D9"/>
    <w:rsid w:val="004A6DA7"/>
    <w:rsid w:val="004B19E3"/>
    <w:rsid w:val="004C18FA"/>
    <w:rsid w:val="004C1F0D"/>
    <w:rsid w:val="004E3B26"/>
    <w:rsid w:val="004E7694"/>
    <w:rsid w:val="004F0004"/>
    <w:rsid w:val="004F3601"/>
    <w:rsid w:val="004F5145"/>
    <w:rsid w:val="0051249F"/>
    <w:rsid w:val="00526CAC"/>
    <w:rsid w:val="005616B8"/>
    <w:rsid w:val="0059638F"/>
    <w:rsid w:val="005B66BE"/>
    <w:rsid w:val="0060282B"/>
    <w:rsid w:val="006146AE"/>
    <w:rsid w:val="00624372"/>
    <w:rsid w:val="006245FE"/>
    <w:rsid w:val="006632BE"/>
    <w:rsid w:val="006658CE"/>
    <w:rsid w:val="0066606A"/>
    <w:rsid w:val="00683D95"/>
    <w:rsid w:val="0068478C"/>
    <w:rsid w:val="0068793A"/>
    <w:rsid w:val="006900A5"/>
    <w:rsid w:val="00690352"/>
    <w:rsid w:val="00696016"/>
    <w:rsid w:val="006A2358"/>
    <w:rsid w:val="006A5050"/>
    <w:rsid w:val="006B01A3"/>
    <w:rsid w:val="006B74EF"/>
    <w:rsid w:val="006C1366"/>
    <w:rsid w:val="006D0A4C"/>
    <w:rsid w:val="006E0B1E"/>
    <w:rsid w:val="006E5684"/>
    <w:rsid w:val="00702B65"/>
    <w:rsid w:val="00714DC1"/>
    <w:rsid w:val="00717F77"/>
    <w:rsid w:val="00732F84"/>
    <w:rsid w:val="00735828"/>
    <w:rsid w:val="0075469C"/>
    <w:rsid w:val="007640BA"/>
    <w:rsid w:val="00791EF5"/>
    <w:rsid w:val="007A7107"/>
    <w:rsid w:val="007B0663"/>
    <w:rsid w:val="007B6C4D"/>
    <w:rsid w:val="007B6D34"/>
    <w:rsid w:val="007B6EDC"/>
    <w:rsid w:val="007C2EAD"/>
    <w:rsid w:val="007D2EE4"/>
    <w:rsid w:val="007E292B"/>
    <w:rsid w:val="00820897"/>
    <w:rsid w:val="00823374"/>
    <w:rsid w:val="008447CB"/>
    <w:rsid w:val="00861A31"/>
    <w:rsid w:val="00874B7E"/>
    <w:rsid w:val="008905CD"/>
    <w:rsid w:val="00894AA1"/>
    <w:rsid w:val="00897CF9"/>
    <w:rsid w:val="008A20E1"/>
    <w:rsid w:val="008A7FD5"/>
    <w:rsid w:val="008D1394"/>
    <w:rsid w:val="008D64BE"/>
    <w:rsid w:val="00912CA7"/>
    <w:rsid w:val="00914E9E"/>
    <w:rsid w:val="00915417"/>
    <w:rsid w:val="00924174"/>
    <w:rsid w:val="009273C1"/>
    <w:rsid w:val="00946CA8"/>
    <w:rsid w:val="00947CD3"/>
    <w:rsid w:val="00957BE3"/>
    <w:rsid w:val="00963154"/>
    <w:rsid w:val="0098153D"/>
    <w:rsid w:val="009A1BF9"/>
    <w:rsid w:val="009A3890"/>
    <w:rsid w:val="009A7B77"/>
    <w:rsid w:val="009B773E"/>
    <w:rsid w:val="009C4279"/>
    <w:rsid w:val="009E5B3A"/>
    <w:rsid w:val="009E6BF5"/>
    <w:rsid w:val="009F1321"/>
    <w:rsid w:val="009F3677"/>
    <w:rsid w:val="00A02A47"/>
    <w:rsid w:val="00A03607"/>
    <w:rsid w:val="00A234F7"/>
    <w:rsid w:val="00A2417B"/>
    <w:rsid w:val="00A25A3C"/>
    <w:rsid w:val="00A44230"/>
    <w:rsid w:val="00A47CB3"/>
    <w:rsid w:val="00A61BE6"/>
    <w:rsid w:val="00A63EC3"/>
    <w:rsid w:val="00A67DCD"/>
    <w:rsid w:val="00A70273"/>
    <w:rsid w:val="00A715F8"/>
    <w:rsid w:val="00A87D03"/>
    <w:rsid w:val="00A9351A"/>
    <w:rsid w:val="00AA179C"/>
    <w:rsid w:val="00AA1CDE"/>
    <w:rsid w:val="00AA57D7"/>
    <w:rsid w:val="00AA6273"/>
    <w:rsid w:val="00AB76CE"/>
    <w:rsid w:val="00AC061B"/>
    <w:rsid w:val="00AC0D08"/>
    <w:rsid w:val="00AC1739"/>
    <w:rsid w:val="00AC2B26"/>
    <w:rsid w:val="00AC38FE"/>
    <w:rsid w:val="00AE0552"/>
    <w:rsid w:val="00AE0B1F"/>
    <w:rsid w:val="00AE7AAD"/>
    <w:rsid w:val="00B02D20"/>
    <w:rsid w:val="00B0786F"/>
    <w:rsid w:val="00B23E35"/>
    <w:rsid w:val="00B27B40"/>
    <w:rsid w:val="00B322AE"/>
    <w:rsid w:val="00B412F1"/>
    <w:rsid w:val="00B51124"/>
    <w:rsid w:val="00B656CB"/>
    <w:rsid w:val="00B71308"/>
    <w:rsid w:val="00B958F2"/>
    <w:rsid w:val="00BA209D"/>
    <w:rsid w:val="00BC3361"/>
    <w:rsid w:val="00BC429F"/>
    <w:rsid w:val="00BE645C"/>
    <w:rsid w:val="00C2111F"/>
    <w:rsid w:val="00C2165B"/>
    <w:rsid w:val="00C32F06"/>
    <w:rsid w:val="00C353D0"/>
    <w:rsid w:val="00C40962"/>
    <w:rsid w:val="00C40D32"/>
    <w:rsid w:val="00C553B0"/>
    <w:rsid w:val="00C56616"/>
    <w:rsid w:val="00C56E6E"/>
    <w:rsid w:val="00C637F7"/>
    <w:rsid w:val="00C63D1B"/>
    <w:rsid w:val="00C64052"/>
    <w:rsid w:val="00C82231"/>
    <w:rsid w:val="00C8788B"/>
    <w:rsid w:val="00C92669"/>
    <w:rsid w:val="00CA1577"/>
    <w:rsid w:val="00CA77F8"/>
    <w:rsid w:val="00CB3AF1"/>
    <w:rsid w:val="00CC1DB9"/>
    <w:rsid w:val="00CC5AFB"/>
    <w:rsid w:val="00CD2E88"/>
    <w:rsid w:val="00CE69A7"/>
    <w:rsid w:val="00CF00ED"/>
    <w:rsid w:val="00CF19C7"/>
    <w:rsid w:val="00CF2620"/>
    <w:rsid w:val="00CF701D"/>
    <w:rsid w:val="00D0771D"/>
    <w:rsid w:val="00D51E66"/>
    <w:rsid w:val="00D52813"/>
    <w:rsid w:val="00D55DB7"/>
    <w:rsid w:val="00D70E96"/>
    <w:rsid w:val="00DB22F8"/>
    <w:rsid w:val="00DC09F9"/>
    <w:rsid w:val="00E37534"/>
    <w:rsid w:val="00E41772"/>
    <w:rsid w:val="00E44EF5"/>
    <w:rsid w:val="00E5323E"/>
    <w:rsid w:val="00E547AA"/>
    <w:rsid w:val="00E742F0"/>
    <w:rsid w:val="00E81AC5"/>
    <w:rsid w:val="00E926EB"/>
    <w:rsid w:val="00EA19D6"/>
    <w:rsid w:val="00EC4677"/>
    <w:rsid w:val="00EC6808"/>
    <w:rsid w:val="00EE398C"/>
    <w:rsid w:val="00EF5FDE"/>
    <w:rsid w:val="00F04B53"/>
    <w:rsid w:val="00F07BB6"/>
    <w:rsid w:val="00F2232C"/>
    <w:rsid w:val="00F24B1A"/>
    <w:rsid w:val="00F47F80"/>
    <w:rsid w:val="00F50890"/>
    <w:rsid w:val="00F62851"/>
    <w:rsid w:val="00F65EB3"/>
    <w:rsid w:val="00F728E1"/>
    <w:rsid w:val="00F87A58"/>
    <w:rsid w:val="00F92504"/>
    <w:rsid w:val="00F9583E"/>
    <w:rsid w:val="00FB22D6"/>
    <w:rsid w:val="00FC6F71"/>
    <w:rsid w:val="00FD3211"/>
    <w:rsid w:val="00FF4C19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ED132"/>
  <w15:chartTrackingRefBased/>
  <w15:docId w15:val="{E207BB94-E122-460E-9B6D-8033E0C8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7B"/>
    <w:rPr>
      <w:rFonts w:ascii="Tahoma" w:hAnsi="Tahom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417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9E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aliases w:val="Overskrift rød"/>
    <w:basedOn w:val="Normal"/>
    <w:next w:val="Normal"/>
    <w:link w:val="Overskrift3Tegn"/>
    <w:uiPriority w:val="9"/>
    <w:unhideWhenUsed/>
    <w:qFormat/>
    <w:rsid w:val="00E44EF5"/>
    <w:pPr>
      <w:keepNext/>
      <w:keepLines/>
      <w:spacing w:after="0" w:line="264" w:lineRule="auto"/>
      <w:outlineLvl w:val="2"/>
    </w:pPr>
    <w:rPr>
      <w:rFonts w:asciiTheme="majorHAnsi" w:eastAsiaTheme="majorEastAsia" w:hAnsiTheme="majorHAnsi" w:cstheme="majorBidi"/>
      <w:b/>
      <w:color w:val="00677F" w:themeColor="accent1"/>
      <w:spacing w:val="2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61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5F" w:themeColor="accent1" w:themeShade="BF"/>
    </w:rPr>
  </w:style>
  <w:style w:type="paragraph" w:styleId="Overskrift5">
    <w:name w:val="heading 5"/>
    <w:aliases w:val="Rubrik"/>
    <w:basedOn w:val="Normal"/>
    <w:next w:val="Normal"/>
    <w:link w:val="Overskrift5Tegn"/>
    <w:uiPriority w:val="9"/>
    <w:unhideWhenUsed/>
    <w:qFormat/>
    <w:rsid w:val="00B27B40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6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65A7"/>
  </w:style>
  <w:style w:type="paragraph" w:styleId="Sidefod">
    <w:name w:val="footer"/>
    <w:basedOn w:val="Normal"/>
    <w:link w:val="SidefodTegn"/>
    <w:uiPriority w:val="99"/>
    <w:unhideWhenUsed/>
    <w:rsid w:val="003C6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65A7"/>
  </w:style>
  <w:style w:type="character" w:customStyle="1" w:styleId="Overskrift3Tegn">
    <w:name w:val="Overskrift 3 Tegn"/>
    <w:aliases w:val="Overskrift rød Tegn"/>
    <w:basedOn w:val="Standardskrifttypeiafsnit"/>
    <w:link w:val="Overskrift3"/>
    <w:uiPriority w:val="9"/>
    <w:rsid w:val="00E44EF5"/>
    <w:rPr>
      <w:rFonts w:asciiTheme="majorHAnsi" w:eastAsiaTheme="majorEastAsia" w:hAnsiTheme="majorHAnsi" w:cstheme="majorBidi"/>
      <w:b/>
      <w:color w:val="00677F" w:themeColor="accent1"/>
      <w:spacing w:val="2"/>
      <w:sz w:val="20"/>
      <w:szCs w:val="24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19E3"/>
    <w:rPr>
      <w:rFonts w:ascii="Tahoma" w:eastAsiaTheme="majorEastAsia" w:hAnsi="Tahoma" w:cstheme="majorBidi"/>
      <w:b/>
      <w:sz w:val="24"/>
      <w:szCs w:val="26"/>
    </w:rPr>
  </w:style>
  <w:style w:type="paragraph" w:styleId="Citat">
    <w:name w:val="Quote"/>
    <w:aliases w:val="Italic"/>
    <w:basedOn w:val="Normal"/>
    <w:next w:val="Normal"/>
    <w:link w:val="CitatTegn"/>
    <w:uiPriority w:val="14"/>
    <w:qFormat/>
    <w:rsid w:val="00EC6808"/>
    <w:pPr>
      <w:spacing w:after="0" w:line="264" w:lineRule="auto"/>
    </w:pPr>
    <w:rPr>
      <w:i/>
      <w:iCs/>
      <w:color w:val="B7A99A" w:themeColor="accent3"/>
      <w:sz w:val="20"/>
    </w:rPr>
  </w:style>
  <w:style w:type="character" w:customStyle="1" w:styleId="CitatTegn">
    <w:name w:val="Citat Tegn"/>
    <w:aliases w:val="Italic Tegn"/>
    <w:basedOn w:val="Standardskrifttypeiafsnit"/>
    <w:link w:val="Citat"/>
    <w:uiPriority w:val="14"/>
    <w:rsid w:val="00EC6808"/>
    <w:rPr>
      <w:i/>
      <w:iCs/>
      <w:color w:val="B7A99A" w:themeColor="accent3"/>
      <w:sz w:val="20"/>
      <w:lang w:val="da-DK"/>
    </w:rPr>
  </w:style>
  <w:style w:type="paragraph" w:customStyle="1" w:styleId="Citater">
    <w:name w:val="Citater"/>
    <w:basedOn w:val="Citat"/>
    <w:uiPriority w:val="13"/>
    <w:qFormat/>
    <w:rsid w:val="003766E2"/>
    <w:rPr>
      <w:color w:val="6F9BA4" w:themeColor="accent2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611C7"/>
    <w:rPr>
      <w:rFonts w:asciiTheme="majorHAnsi" w:eastAsiaTheme="majorEastAsia" w:hAnsiTheme="majorHAnsi" w:cstheme="majorBidi"/>
      <w:i/>
      <w:iCs/>
      <w:color w:val="004C5F" w:themeColor="accent1" w:themeShade="BF"/>
    </w:rPr>
  </w:style>
  <w:style w:type="character" w:customStyle="1" w:styleId="Overskrift5Tegn">
    <w:name w:val="Overskrift 5 Tegn"/>
    <w:aliases w:val="Rubrik Tegn"/>
    <w:basedOn w:val="Standardskrifttypeiafsnit"/>
    <w:link w:val="Overskrift5"/>
    <w:uiPriority w:val="9"/>
    <w:rsid w:val="00B27B40"/>
    <w:rPr>
      <w:rFonts w:ascii="Tahoma" w:eastAsiaTheme="majorEastAsia" w:hAnsi="Tahoma" w:cstheme="majorBidi"/>
      <w:b/>
      <w:color w:val="000000" w:themeColor="text1"/>
      <w:sz w:val="24"/>
    </w:rPr>
  </w:style>
  <w:style w:type="paragraph" w:customStyle="1" w:styleId="Figuroverskrift">
    <w:name w:val="Figur overskrift"/>
    <w:next w:val="Normal"/>
    <w:uiPriority w:val="15"/>
    <w:qFormat/>
    <w:rsid w:val="000F71F0"/>
    <w:pPr>
      <w:spacing w:after="0" w:line="264" w:lineRule="auto"/>
    </w:pPr>
    <w:rPr>
      <w:rFonts w:ascii="Tahoma" w:hAnsi="Tahoma"/>
      <w:b/>
      <w:noProof/>
      <w:color w:val="000000" w:themeColor="text1"/>
      <w:sz w:val="18"/>
      <w:szCs w:val="16"/>
      <w:lang w:val="en-GB"/>
    </w:rPr>
  </w:style>
  <w:style w:type="paragraph" w:customStyle="1" w:styleId="FaktaogFigurtekst">
    <w:name w:val="Fakta og Figur tekst"/>
    <w:basedOn w:val="Figuroverskrift"/>
    <w:uiPriority w:val="16"/>
    <w:qFormat/>
    <w:rsid w:val="004F0004"/>
    <w:rPr>
      <w:b w:val="0"/>
      <w:color w:val="FFFFFF" w:themeColor="background1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417B"/>
    <w:rPr>
      <w:rFonts w:ascii="Tahoma" w:eastAsiaTheme="majorEastAsia" w:hAnsi="Tahoma" w:cstheme="majorBidi"/>
      <w:b/>
      <w:color w:val="000000" w:themeColor="text1"/>
      <w:sz w:val="56"/>
      <w:szCs w:val="32"/>
    </w:rPr>
  </w:style>
  <w:style w:type="paragraph" w:styleId="Ingenafstand">
    <w:name w:val="No Spacing"/>
    <w:uiPriority w:val="1"/>
    <w:qFormat/>
    <w:rsid w:val="00B0786F"/>
    <w:pPr>
      <w:spacing w:after="0" w:line="240" w:lineRule="auto"/>
    </w:pPr>
    <w:rPr>
      <w:rFonts w:ascii="Tahoma" w:hAnsi="Tahoma"/>
    </w:rPr>
  </w:style>
  <w:style w:type="paragraph" w:customStyle="1" w:styleId="Faktaoverskrift">
    <w:name w:val="Fakta overskrift"/>
    <w:basedOn w:val="Normal"/>
    <w:uiPriority w:val="17"/>
    <w:qFormat/>
    <w:rsid w:val="00D55DB7"/>
    <w:pPr>
      <w:spacing w:after="0" w:line="216" w:lineRule="auto"/>
    </w:pPr>
    <w:rPr>
      <w:b/>
      <w:caps/>
      <w:color w:val="FFFFFF" w:themeColor="background1"/>
      <w:spacing w:val="2"/>
      <w:sz w:val="20"/>
    </w:rPr>
  </w:style>
  <w:style w:type="character" w:customStyle="1" w:styleId="Tal">
    <w:name w:val="Tal"/>
    <w:basedOn w:val="Standardskrifttypeiafsnit"/>
    <w:uiPriority w:val="18"/>
    <w:qFormat/>
    <w:rsid w:val="006146AE"/>
    <w:rPr>
      <w:rFonts w:ascii="Tahoma" w:hAnsi="Tahoma"/>
      <w:b/>
      <w:color w:val="00677F" w:themeColor="accent1"/>
      <w:w w:val="100"/>
      <w:position w:val="32"/>
      <w:sz w:val="130"/>
    </w:rPr>
  </w:style>
  <w:style w:type="paragraph" w:styleId="Undertitel">
    <w:name w:val="Subtitle"/>
    <w:basedOn w:val="Overskrift2"/>
    <w:next w:val="Normal"/>
    <w:link w:val="UndertitelTegn"/>
    <w:uiPriority w:val="11"/>
    <w:rsid w:val="006900A5"/>
    <w:rPr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00A5"/>
    <w:rPr>
      <w:rFonts w:ascii="Tahoma" w:eastAsiaTheme="majorEastAsia" w:hAnsi="Tahoma" w:cstheme="majorBidi"/>
      <w:b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37F7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37F7"/>
    <w:rPr>
      <w:rFonts w:ascii="Tahoma" w:hAnsi="Tahoma"/>
      <w:i/>
      <w:iCs/>
      <w:color w:val="00677F" w:themeColor="accent1"/>
    </w:rPr>
  </w:style>
  <w:style w:type="paragraph" w:styleId="Listeafsnit">
    <w:name w:val="List Paragraph"/>
    <w:aliases w:val="Bullets"/>
    <w:basedOn w:val="Normal"/>
    <w:next w:val="Normal"/>
    <w:uiPriority w:val="34"/>
    <w:qFormat/>
    <w:rsid w:val="009E5B3A"/>
    <w:pPr>
      <w:numPr>
        <w:numId w:val="1"/>
      </w:numPr>
      <w:spacing w:after="0" w:line="264" w:lineRule="auto"/>
      <w:ind w:left="947" w:hanging="227"/>
      <w:contextualSpacing/>
    </w:pPr>
    <w:rPr>
      <w:color w:val="000000" w:themeColor="text1"/>
    </w:rPr>
  </w:style>
  <w:style w:type="paragraph" w:customStyle="1" w:styleId="Liste1">
    <w:name w:val="Liste1"/>
    <w:basedOn w:val="Normal"/>
    <w:uiPriority w:val="12"/>
    <w:qFormat/>
    <w:rsid w:val="00E37534"/>
    <w:pPr>
      <w:numPr>
        <w:numId w:val="2"/>
      </w:numPr>
      <w:spacing w:after="0" w:line="264" w:lineRule="auto"/>
      <w:ind w:left="340" w:hanging="340"/>
    </w:pPr>
    <w:rPr>
      <w:color w:val="000000" w:themeColor="text1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D1DA5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D1DA5"/>
    <w:rPr>
      <w:rFonts w:ascii="Tahoma" w:hAnsi="Tahoma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D1DA5"/>
    <w:rPr>
      <w:vertAlign w:val="superscript"/>
    </w:rPr>
  </w:style>
  <w:style w:type="table" w:styleId="Tabel-Gitter">
    <w:name w:val="Table Grid"/>
    <w:basedOn w:val="Tabel-Normal"/>
    <w:uiPriority w:val="39"/>
    <w:rsid w:val="0087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2">
    <w:name w:val="List Table 4 Accent 2"/>
    <w:basedOn w:val="Tabel-Normal"/>
    <w:uiPriority w:val="49"/>
    <w:rsid w:val="00B412F1"/>
    <w:pPr>
      <w:spacing w:after="0" w:line="240" w:lineRule="auto"/>
    </w:pPr>
    <w:tblPr>
      <w:tblStyleRowBandSize w:val="1"/>
      <w:tblStyleColBandSize w:val="1"/>
      <w:tblBorders>
        <w:top w:val="single" w:sz="4" w:space="0" w:color="A8C2C8" w:themeColor="accent2" w:themeTint="99"/>
        <w:left w:val="single" w:sz="4" w:space="0" w:color="A8C2C8" w:themeColor="accent2" w:themeTint="99"/>
        <w:bottom w:val="single" w:sz="4" w:space="0" w:color="A8C2C8" w:themeColor="accent2" w:themeTint="99"/>
        <w:right w:val="single" w:sz="4" w:space="0" w:color="A8C2C8" w:themeColor="accent2" w:themeTint="99"/>
        <w:insideH w:val="single" w:sz="4" w:space="0" w:color="A8C2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BA4" w:themeColor="accent2"/>
          <w:left w:val="single" w:sz="4" w:space="0" w:color="6F9BA4" w:themeColor="accent2"/>
          <w:bottom w:val="single" w:sz="4" w:space="0" w:color="6F9BA4" w:themeColor="accent2"/>
          <w:right w:val="single" w:sz="4" w:space="0" w:color="6F9BA4" w:themeColor="accent2"/>
          <w:insideH w:val="nil"/>
        </w:tcBorders>
        <w:shd w:val="clear" w:color="auto" w:fill="6F9BA4" w:themeFill="accent2"/>
      </w:tcPr>
    </w:tblStylePr>
    <w:tblStylePr w:type="lastRow">
      <w:rPr>
        <w:b/>
        <w:bCs/>
      </w:rPr>
      <w:tblPr/>
      <w:tcPr>
        <w:tcBorders>
          <w:top w:val="double" w:sz="4" w:space="0" w:color="A8C2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C" w:themeFill="accent2" w:themeFillTint="33"/>
      </w:tcPr>
    </w:tblStylePr>
    <w:tblStylePr w:type="band1Horz">
      <w:tblPr/>
      <w:tcPr>
        <w:shd w:val="clear" w:color="auto" w:fill="E2EAEC" w:themeFill="accent2" w:themeFillTint="33"/>
      </w:tcPr>
    </w:tblStylePr>
  </w:style>
  <w:style w:type="table" w:styleId="Gittertabel4-farve2">
    <w:name w:val="Grid Table 4 Accent 2"/>
    <w:basedOn w:val="Tabel-Normal"/>
    <w:uiPriority w:val="49"/>
    <w:rsid w:val="003D6432"/>
    <w:pPr>
      <w:spacing w:after="0" w:line="240" w:lineRule="auto"/>
    </w:pPr>
    <w:tblPr>
      <w:tblStyleRowBandSize w:val="1"/>
      <w:tblStyleColBandSize w:val="1"/>
      <w:tblBorders>
        <w:top w:val="single" w:sz="4" w:space="0" w:color="A8C2C8" w:themeColor="accent2" w:themeTint="99"/>
        <w:left w:val="single" w:sz="4" w:space="0" w:color="A8C2C8" w:themeColor="accent2" w:themeTint="99"/>
        <w:bottom w:val="single" w:sz="4" w:space="0" w:color="A8C2C8" w:themeColor="accent2" w:themeTint="99"/>
        <w:right w:val="single" w:sz="4" w:space="0" w:color="A8C2C8" w:themeColor="accent2" w:themeTint="99"/>
        <w:insideH w:val="single" w:sz="4" w:space="0" w:color="A8C2C8" w:themeColor="accent2" w:themeTint="99"/>
        <w:insideV w:val="single" w:sz="4" w:space="0" w:color="A8C2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BA4" w:themeColor="accent2"/>
          <w:left w:val="single" w:sz="4" w:space="0" w:color="6F9BA4" w:themeColor="accent2"/>
          <w:bottom w:val="single" w:sz="4" w:space="0" w:color="6F9BA4" w:themeColor="accent2"/>
          <w:right w:val="single" w:sz="4" w:space="0" w:color="6F9BA4" w:themeColor="accent2"/>
          <w:insideH w:val="nil"/>
          <w:insideV w:val="nil"/>
        </w:tcBorders>
        <w:shd w:val="clear" w:color="auto" w:fill="6F9BA4" w:themeFill="accent2"/>
      </w:tcPr>
    </w:tblStylePr>
    <w:tblStylePr w:type="lastRow">
      <w:rPr>
        <w:b/>
        <w:bCs/>
      </w:rPr>
      <w:tblPr/>
      <w:tcPr>
        <w:tcBorders>
          <w:top w:val="double" w:sz="4" w:space="0" w:color="6F9B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C" w:themeFill="accent2" w:themeFillTint="33"/>
      </w:tcPr>
    </w:tblStylePr>
    <w:tblStylePr w:type="band1Horz">
      <w:tblPr/>
      <w:tcPr>
        <w:shd w:val="clear" w:color="auto" w:fill="E2EAEC" w:themeFill="accent2" w:themeFillTint="33"/>
      </w:tcPr>
    </w:tblStylePr>
  </w:style>
  <w:style w:type="paragraph" w:styleId="Titel">
    <w:name w:val="Title"/>
    <w:basedOn w:val="Overskrift1"/>
    <w:next w:val="Normal"/>
    <w:link w:val="TitelTegn"/>
    <w:uiPriority w:val="10"/>
    <w:qFormat/>
    <w:rsid w:val="00B51124"/>
    <w:rPr>
      <w:color w:val="FFFFFF" w:themeColor="background1"/>
    </w:rPr>
  </w:style>
  <w:style w:type="character" w:customStyle="1" w:styleId="TitelTegn">
    <w:name w:val="Titel Tegn"/>
    <w:basedOn w:val="Standardskrifttypeiafsnit"/>
    <w:link w:val="Titel"/>
    <w:uiPriority w:val="10"/>
    <w:rsid w:val="00B51124"/>
    <w:rPr>
      <w:rFonts w:ascii="Tahoma" w:eastAsiaTheme="majorEastAsia" w:hAnsi="Tahoma" w:cstheme="majorBidi"/>
      <w:b/>
      <w:color w:val="FFFFFF" w:themeColor="background1"/>
      <w:sz w:val="56"/>
      <w:szCs w:val="32"/>
    </w:rPr>
  </w:style>
  <w:style w:type="paragraph" w:customStyle="1" w:styleId="Manchettekst">
    <w:name w:val="Manchettekst"/>
    <w:basedOn w:val="Normal"/>
    <w:next w:val="Normal"/>
    <w:qFormat/>
    <w:rsid w:val="00A2417B"/>
    <w:rPr>
      <w:b/>
      <w:sz w:val="24"/>
    </w:rPr>
  </w:style>
  <w:style w:type="table" w:styleId="Listetabel5-mrk-farve2">
    <w:name w:val="List Table 5 Dark Accent 2"/>
    <w:basedOn w:val="Tabel-Normal"/>
    <w:uiPriority w:val="50"/>
    <w:rsid w:val="004A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BA4" w:themeColor="accent2"/>
        <w:left w:val="single" w:sz="24" w:space="0" w:color="6F9BA4" w:themeColor="accent2"/>
        <w:bottom w:val="single" w:sz="24" w:space="0" w:color="6F9BA4" w:themeColor="accent2"/>
        <w:right w:val="single" w:sz="24" w:space="0" w:color="6F9BA4" w:themeColor="accent2"/>
      </w:tblBorders>
    </w:tblPr>
    <w:tcPr>
      <w:shd w:val="clear" w:color="auto" w:fill="6F9B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start">
    <w:name w:val="tabel start"/>
    <w:basedOn w:val="Tabel-Normal"/>
    <w:uiPriority w:val="99"/>
    <w:rsid w:val="004853A3"/>
    <w:pPr>
      <w:spacing w:after="0" w:line="240" w:lineRule="auto"/>
    </w:pPr>
    <w:rPr>
      <w:rFonts w:ascii="Tahoma" w:hAnsi="Tahoma"/>
      <w:color w:val="FFFFFF" w:themeColor="background1"/>
      <w:sz w:val="20"/>
    </w:rPr>
    <w:tblPr>
      <w:tblBorders>
        <w:insideH w:val="single" w:sz="4" w:space="0" w:color="FFFFFF" w:themeColor="background1"/>
      </w:tblBorders>
    </w:tblPr>
    <w:tcPr>
      <w:shd w:val="clear" w:color="auto" w:fill="6F9BA4" w:themeFill="accent2"/>
    </w:tcPr>
  </w:style>
  <w:style w:type="character" w:styleId="Hyperlink">
    <w:name w:val="Hyperlink"/>
    <w:basedOn w:val="Standardskrifttypeiafsnit"/>
    <w:uiPriority w:val="99"/>
    <w:unhideWhenUsed/>
    <w:rsid w:val="000B2FF2"/>
    <w:rPr>
      <w:color w:val="00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2FF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B2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77725\Desktop\Opgaver\23-05-23%20VBU%20samlet\Workshop%20skema%20og%20materialer\workshopSkabelon.dotx" TargetMode="External"/></Relationships>
</file>

<file path=word/theme/theme1.xml><?xml version="1.0" encoding="utf-8"?>
<a:theme xmlns:a="http://schemas.openxmlformats.org/drawingml/2006/main" name="Office Theme">
  <a:themeElements>
    <a:clrScheme name="Videnscen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7F"/>
      </a:accent1>
      <a:accent2>
        <a:srgbClr val="6F9BA4"/>
      </a:accent2>
      <a:accent3>
        <a:srgbClr val="B7A99A"/>
      </a:accent3>
      <a:accent4>
        <a:srgbClr val="C26E60"/>
      </a:accent4>
      <a:accent5>
        <a:srgbClr val="D19000"/>
      </a:accent5>
      <a:accent6>
        <a:srgbClr val="FFFFFF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21EE3C96-BBC8-4909-ACB6-F550A7095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9C48A-D5C1-4A11-B10C-247552B08470}">
  <ds:schemaRefs/>
</ds:datastoreItem>
</file>

<file path=customXml/itemProps3.xml><?xml version="1.0" encoding="utf-8"?>
<ds:datastoreItem xmlns:ds="http://schemas.openxmlformats.org/officeDocument/2006/customXml" ds:itemID="{9FC5ACF7-478D-474D-9C4D-7ABB50629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workshopSkabelon.dotx</Template>
  <TotalTime>0</TotalTime>
  <Pages>2</Pages>
  <Words>270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Gammelgaard Nielsen</dc:creator>
  <cp:keywords/>
  <dc:description/>
  <cp:lastModifiedBy>Ditte Bonnerup Jensen</cp:lastModifiedBy>
  <cp:revision>2</cp:revision>
  <dcterms:created xsi:type="dcterms:W3CDTF">2025-05-21T10:18:00Z</dcterms:created>
  <dcterms:modified xsi:type="dcterms:W3CDTF">2025-05-21T10:18:00Z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bornsvilkar</vt:lpwstr>
  </property>
  <property fmtid="{D5CDD505-2E9C-101B-9397-08002B2CF9AE}" pid="3" name="TemplafyTemplateId">
    <vt:lpwstr>637861339259997074</vt:lpwstr>
  </property>
  <property fmtid="{D5CDD505-2E9C-101B-9397-08002B2CF9AE}" pid="4" name="TemplafyUserProfileId">
    <vt:lpwstr>637982156912966293</vt:lpwstr>
  </property>
  <property fmtid="{D5CDD505-2E9C-101B-9397-08002B2CF9AE}" pid="5" name="TemplafyFromBlank">
    <vt:bool>true</vt:bool>
  </property>
</Properties>
</file>